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0" w:rsidRPr="00010F83" w:rsidRDefault="00CB5830" w:rsidP="00CB5830">
      <w:pPr>
        <w:rPr>
          <w:rFonts w:ascii="Arial" w:hAnsi="Arial" w:cs="Arial"/>
          <w:b/>
          <w:lang w:val="bs-Latn-BA"/>
        </w:rPr>
      </w:pPr>
      <w:r w:rsidRPr="00010F83">
        <w:rPr>
          <w:rFonts w:ascii="Arial" w:hAnsi="Arial" w:cs="Arial"/>
          <w:b/>
          <w:lang w:val="bs-Latn-BA"/>
        </w:rPr>
        <w:t>JP „TRŽNICA“</w:t>
      </w:r>
      <w:r>
        <w:rPr>
          <w:rFonts w:ascii="Arial" w:hAnsi="Arial" w:cs="Arial"/>
          <w:b/>
          <w:lang w:val="bs-Latn-BA"/>
        </w:rPr>
        <w:t xml:space="preserve"> d.o.o. </w:t>
      </w:r>
      <w:r w:rsidRPr="00010F83">
        <w:rPr>
          <w:rFonts w:ascii="Arial" w:hAnsi="Arial" w:cs="Arial"/>
          <w:b/>
          <w:lang w:val="bs-Latn-BA"/>
        </w:rPr>
        <w:t>ZENICA</w:t>
      </w:r>
    </w:p>
    <w:p w:rsidR="00CB5830" w:rsidRPr="00010F83" w:rsidRDefault="00CB5830" w:rsidP="00CB5830">
      <w:pPr>
        <w:rPr>
          <w:rFonts w:ascii="Arial" w:hAnsi="Arial" w:cs="Arial"/>
          <w:b/>
          <w:lang w:val="bs-Latn-BA"/>
        </w:rPr>
      </w:pPr>
      <w:r w:rsidRPr="00010F83">
        <w:rPr>
          <w:rFonts w:ascii="Arial" w:hAnsi="Arial" w:cs="Arial"/>
          <w:b/>
          <w:lang w:val="bs-Latn-BA"/>
        </w:rPr>
        <w:t>Z E N I C A</w:t>
      </w:r>
    </w:p>
    <w:p w:rsidR="00CB5830" w:rsidRDefault="00CB5830" w:rsidP="00CB5830">
      <w:pPr>
        <w:rPr>
          <w:rFonts w:ascii="Arial" w:hAnsi="Arial" w:cs="Arial"/>
          <w:b/>
          <w:lang w:val="bs-Latn-BA"/>
        </w:rPr>
      </w:pPr>
      <w:r w:rsidRPr="00010F83">
        <w:rPr>
          <w:rFonts w:ascii="Arial" w:hAnsi="Arial" w:cs="Arial"/>
          <w:b/>
          <w:lang w:val="bs-Latn-BA"/>
        </w:rPr>
        <w:t>- Poslovi direktora-</w:t>
      </w:r>
    </w:p>
    <w:p w:rsidR="00CB5830" w:rsidRPr="00010F83" w:rsidRDefault="00CB5830" w:rsidP="00CB5830">
      <w:pPr>
        <w:rPr>
          <w:rFonts w:ascii="Arial" w:hAnsi="Arial" w:cs="Arial"/>
          <w:b/>
          <w:lang w:val="bs-Latn-BA"/>
        </w:rPr>
      </w:pPr>
    </w:p>
    <w:p w:rsidR="00CB5830" w:rsidRPr="001E38ED" w:rsidRDefault="00CB5830" w:rsidP="00CB583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E38ED">
        <w:rPr>
          <w:rFonts w:ascii="Arial" w:hAnsi="Arial" w:cs="Arial"/>
          <w:sz w:val="20"/>
          <w:szCs w:val="20"/>
          <w:lang w:val="bs-Latn-BA"/>
        </w:rPr>
        <w:t xml:space="preserve">Na osnovu člana 36. Statuta JP „Tržnica“ Zenica i Odluke Nadzornog odbora preduzeća broj:3257/18 od 20.11.2018.g., a u cilju obezbjeđenja uslova za nesmetano obavljanje djelatnosti, raspisuje se </w:t>
      </w:r>
    </w:p>
    <w:p w:rsidR="00CB5830" w:rsidRPr="001E38ED" w:rsidRDefault="00CB5830" w:rsidP="00CB583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1E38ED">
        <w:rPr>
          <w:rFonts w:ascii="Arial" w:hAnsi="Arial" w:cs="Arial"/>
          <w:b/>
          <w:sz w:val="28"/>
          <w:szCs w:val="28"/>
          <w:lang w:val="bs-Latn-BA"/>
        </w:rPr>
        <w:t xml:space="preserve">J A V N I    O G L A S </w:t>
      </w:r>
    </w:p>
    <w:p w:rsidR="00CB5830" w:rsidRPr="001E38ED" w:rsidRDefault="00CB5830" w:rsidP="00CB583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za </w:t>
      </w:r>
      <w:r w:rsidRPr="001E38ED">
        <w:rPr>
          <w:rFonts w:ascii="Arial" w:hAnsi="Arial" w:cs="Arial"/>
          <w:b/>
          <w:sz w:val="28"/>
          <w:szCs w:val="28"/>
          <w:lang w:val="bs-Latn-BA"/>
        </w:rPr>
        <w:t>rezervacije</w:t>
      </w:r>
      <w:r>
        <w:rPr>
          <w:rFonts w:ascii="Arial" w:hAnsi="Arial" w:cs="Arial"/>
          <w:b/>
          <w:sz w:val="28"/>
          <w:szCs w:val="28"/>
          <w:lang w:val="bs-Latn-BA"/>
        </w:rPr>
        <w:t xml:space="preserve"> prodajnih mjesta za 2019.godinu</w:t>
      </w:r>
      <w:bookmarkStart w:id="0" w:name="_GoBack"/>
      <w:bookmarkEnd w:id="0"/>
    </w:p>
    <w:p w:rsidR="00CB5830" w:rsidRPr="001E38ED" w:rsidRDefault="00CB5830" w:rsidP="00CB583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( </w:t>
      </w:r>
      <w:r w:rsidRPr="001E38ED">
        <w:rPr>
          <w:rFonts w:ascii="Arial" w:hAnsi="Arial" w:cs="Arial"/>
          <w:b/>
          <w:sz w:val="28"/>
          <w:szCs w:val="28"/>
          <w:lang w:val="bs-Latn-BA"/>
        </w:rPr>
        <w:t>II dio rezervacije</w:t>
      </w:r>
      <w:r>
        <w:rPr>
          <w:rFonts w:ascii="Arial" w:hAnsi="Arial" w:cs="Arial"/>
          <w:b/>
          <w:sz w:val="28"/>
          <w:szCs w:val="28"/>
          <w:lang w:val="bs-Latn-BA"/>
        </w:rPr>
        <w:t>)</w:t>
      </w:r>
    </w:p>
    <w:p w:rsidR="00CB5830" w:rsidRPr="00633818" w:rsidRDefault="00CB5830" w:rsidP="00CB5830">
      <w:pPr>
        <w:jc w:val="center"/>
        <w:rPr>
          <w:rFonts w:ascii="Arial" w:hAnsi="Arial" w:cs="Arial"/>
          <w:b/>
          <w:lang w:val="bs-Latn-BA"/>
        </w:rPr>
      </w:pPr>
      <w:r w:rsidRPr="00633818">
        <w:rPr>
          <w:rFonts w:ascii="Arial" w:hAnsi="Arial" w:cs="Arial"/>
          <w:b/>
          <w:lang w:val="bs-Latn-BA"/>
        </w:rPr>
        <w:t>I</w:t>
      </w:r>
    </w:p>
    <w:p w:rsidR="00CB5830" w:rsidRPr="00214242" w:rsidRDefault="00CB5830" w:rsidP="00CB5830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Obavještavaju se i p</w:t>
      </w:r>
      <w:r>
        <w:rPr>
          <w:rFonts w:ascii="Arial" w:hAnsi="Arial" w:cs="Arial"/>
          <w:lang w:val="bs-Latn-BA"/>
        </w:rPr>
        <w:t>ozivaju registrovani zakupci</w:t>
      </w:r>
      <w:r w:rsidRPr="001C104E">
        <w:rPr>
          <w:rFonts w:ascii="Arial" w:hAnsi="Arial" w:cs="Arial"/>
          <w:lang w:val="bs-Latn-BA"/>
        </w:rPr>
        <w:t xml:space="preserve"> prodajnih mjesta (prodajnih tezgi i vitrina) </w:t>
      </w:r>
      <w:r w:rsidRPr="00214242">
        <w:rPr>
          <w:rFonts w:ascii="Arial" w:hAnsi="Arial" w:cs="Arial"/>
          <w:b/>
          <w:lang w:val="bs-Latn-BA"/>
        </w:rPr>
        <w:t>da mogu izvršiti</w:t>
      </w:r>
      <w:r>
        <w:rPr>
          <w:rFonts w:ascii="Arial" w:hAnsi="Arial" w:cs="Arial"/>
          <w:b/>
          <w:lang w:val="bs-Latn-BA"/>
        </w:rPr>
        <w:t xml:space="preserve"> </w:t>
      </w:r>
      <w:r w:rsidRPr="00214242">
        <w:rPr>
          <w:rFonts w:ascii="Arial" w:hAnsi="Arial" w:cs="Arial"/>
          <w:b/>
          <w:lang w:val="bs-Latn-BA"/>
        </w:rPr>
        <w:t xml:space="preserve">II dio </w:t>
      </w:r>
      <w:r>
        <w:rPr>
          <w:rFonts w:ascii="Arial" w:hAnsi="Arial" w:cs="Arial"/>
          <w:b/>
          <w:lang w:val="bs-Latn-BA"/>
        </w:rPr>
        <w:t>rezervacije za 2019.godinu (obnovu rezervacija) tj. za period 01.07.-31.12.2019</w:t>
      </w:r>
      <w:r w:rsidRPr="00214242">
        <w:rPr>
          <w:rFonts w:ascii="Arial" w:hAnsi="Arial" w:cs="Arial"/>
          <w:b/>
          <w:lang w:val="bs-Latn-BA"/>
        </w:rPr>
        <w:t>. god</w:t>
      </w:r>
      <w:r>
        <w:rPr>
          <w:rFonts w:ascii="Arial" w:hAnsi="Arial" w:cs="Arial"/>
          <w:b/>
          <w:lang w:val="bs-Latn-BA"/>
        </w:rPr>
        <w:t>ine.</w:t>
      </w:r>
    </w:p>
    <w:p w:rsidR="00CB5830" w:rsidRPr="004D2163" w:rsidRDefault="00CB5830" w:rsidP="00CB5830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bs-Latn-BA"/>
        </w:rPr>
        <w:t xml:space="preserve">Rezervacija prodajnih mjesta za navedeni period vrši se od dana objave ovog oglasa (na oglasnoj tabli preduzeća od 14.06.2019.), a </w:t>
      </w:r>
      <w:r w:rsidRPr="004D2163">
        <w:rPr>
          <w:rFonts w:ascii="Arial" w:hAnsi="Arial" w:cs="Arial"/>
          <w:b/>
          <w:lang w:val="bs-Latn-BA"/>
        </w:rPr>
        <w:t>najkasnije do 30.06.2019.godine.</w:t>
      </w:r>
    </w:p>
    <w:p w:rsidR="00CB5830" w:rsidRDefault="00CB5830" w:rsidP="00CB583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Sva prodajna mjesta za koja ne bude izvršena rezervacija (obnova rezervacije) u ostavljenom roku bit će ponuđena na rezervaciju i korištenje drugim zainteresiranim licima.</w:t>
      </w:r>
    </w:p>
    <w:p w:rsidR="00CB5830" w:rsidRDefault="00CB5830" w:rsidP="00CB583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Pravo na II dio rezervacije prodajnih mjesta imaju zakupci koji su izvršili rezervaciju tog prodajnog mjesta za period 01.01.-30.06.2019.godine i koji su registrovani za obavljanje djelatnosti trgovine na malo na pijacama i tržnicama po bilo kom obliku shodno Zakonu o izmjenama i dopunama Zakona o unutrašnjoj trgovini. </w:t>
      </w:r>
    </w:p>
    <w:p w:rsidR="00CB5830" w:rsidRPr="00802CE4" w:rsidRDefault="00CB5830" w:rsidP="00CB5830">
      <w:pPr>
        <w:jc w:val="both"/>
        <w:rPr>
          <w:rFonts w:ascii="Arial" w:hAnsi="Arial" w:cs="Arial"/>
          <w:b/>
          <w:lang w:val="bs-Latn-BA"/>
        </w:rPr>
      </w:pPr>
      <w:r w:rsidRPr="001C104E">
        <w:rPr>
          <w:rFonts w:ascii="Arial" w:hAnsi="Arial" w:cs="Arial"/>
          <w:lang w:val="bs-Latn-BA"/>
        </w:rPr>
        <w:t>Naplata rezervacije vršit će se prema važećem Cjenovniku usluga, kojim je propisana i visina godišnjih rezervacija</w:t>
      </w:r>
      <w:r>
        <w:rPr>
          <w:rFonts w:ascii="Arial" w:hAnsi="Arial" w:cs="Arial"/>
          <w:lang w:val="bs-Latn-BA"/>
        </w:rPr>
        <w:t>, i to</w:t>
      </w:r>
      <w:r w:rsidRPr="001C104E">
        <w:rPr>
          <w:rFonts w:ascii="Arial" w:hAnsi="Arial" w:cs="Arial"/>
          <w:lang w:val="bs-Latn-BA"/>
        </w:rPr>
        <w:t xml:space="preserve"> u iznosu  </w:t>
      </w:r>
      <w:r w:rsidRPr="00802CE4">
        <w:rPr>
          <w:rFonts w:ascii="Arial" w:hAnsi="Arial" w:cs="Arial"/>
          <w:b/>
          <w:lang w:val="bs-Latn-BA"/>
        </w:rPr>
        <w:t xml:space="preserve">50% iste za </w:t>
      </w:r>
      <w:r>
        <w:rPr>
          <w:rFonts w:ascii="Arial" w:hAnsi="Arial" w:cs="Arial"/>
          <w:b/>
          <w:lang w:val="bs-Latn-BA"/>
        </w:rPr>
        <w:t>I</w:t>
      </w:r>
      <w:r w:rsidRPr="00802CE4">
        <w:rPr>
          <w:rFonts w:ascii="Arial" w:hAnsi="Arial" w:cs="Arial"/>
          <w:b/>
          <w:lang w:val="bs-Latn-BA"/>
        </w:rPr>
        <w:t>I dio</w:t>
      </w:r>
      <w:r w:rsidRPr="001C104E">
        <w:rPr>
          <w:rFonts w:ascii="Arial" w:hAnsi="Arial" w:cs="Arial"/>
          <w:lang w:val="bs-Latn-BA"/>
        </w:rPr>
        <w:t xml:space="preserve"> rezervacija</w:t>
      </w:r>
      <w:r>
        <w:rPr>
          <w:rFonts w:ascii="Arial" w:hAnsi="Arial" w:cs="Arial"/>
          <w:lang w:val="bs-Latn-BA"/>
        </w:rPr>
        <w:t xml:space="preserve"> za 2019.godinu. </w:t>
      </w:r>
      <w:r w:rsidRPr="00802CE4">
        <w:rPr>
          <w:rFonts w:ascii="Arial" w:hAnsi="Arial" w:cs="Arial"/>
          <w:b/>
          <w:lang w:val="bs-Latn-BA"/>
        </w:rPr>
        <w:t xml:space="preserve">Prema Cjenovniku usluga preduzeća visina rezervacije za </w:t>
      </w:r>
      <w:r>
        <w:rPr>
          <w:rFonts w:ascii="Arial" w:hAnsi="Arial" w:cs="Arial"/>
          <w:b/>
          <w:lang w:val="bs-Latn-BA"/>
        </w:rPr>
        <w:t>I</w:t>
      </w:r>
      <w:r w:rsidRPr="00802CE4">
        <w:rPr>
          <w:rFonts w:ascii="Arial" w:hAnsi="Arial" w:cs="Arial"/>
          <w:b/>
          <w:lang w:val="bs-Latn-BA"/>
        </w:rPr>
        <w:t>I dio (50%) iznosi:</w:t>
      </w:r>
    </w:p>
    <w:p w:rsidR="00CB5830" w:rsidRPr="00802CE4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b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prodajna tezga</w:t>
      </w:r>
      <w:r w:rsidRPr="00FE536F">
        <w:rPr>
          <w:rFonts w:ascii="Arial" w:hAnsi="Arial" w:cs="Arial"/>
          <w:b/>
          <w:lang w:val="bs-Latn-BA"/>
        </w:rPr>
        <w:t>-sto</w:t>
      </w:r>
      <w:r>
        <w:rPr>
          <w:rFonts w:ascii="Arial" w:hAnsi="Arial" w:cs="Arial"/>
          <w:b/>
          <w:lang w:val="bs-Latn-BA"/>
        </w:rPr>
        <w:t>l</w:t>
      </w:r>
      <w:r>
        <w:rPr>
          <w:rFonts w:ascii="Arial" w:hAnsi="Arial" w:cs="Arial"/>
          <w:lang w:val="bs-Latn-BA"/>
        </w:rPr>
        <w:t xml:space="preserve"> na platou Gradske pijace</w:t>
      </w:r>
      <w:r w:rsidRPr="001C104E">
        <w:rPr>
          <w:rFonts w:ascii="Arial" w:hAnsi="Arial" w:cs="Arial"/>
          <w:lang w:val="bs-Latn-BA"/>
        </w:rPr>
        <w:t xml:space="preserve"> – </w:t>
      </w:r>
      <w:r w:rsidRPr="00802CE4">
        <w:rPr>
          <w:rFonts w:ascii="Arial" w:hAnsi="Arial" w:cs="Arial"/>
          <w:b/>
          <w:lang w:val="bs-Latn-BA"/>
        </w:rPr>
        <w:t>duži 164,00 KM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prodajna tezga</w:t>
      </w:r>
      <w:r w:rsidRPr="00FE536F">
        <w:rPr>
          <w:rFonts w:ascii="Arial" w:hAnsi="Arial" w:cs="Arial"/>
          <w:b/>
          <w:lang w:val="bs-Latn-BA"/>
        </w:rPr>
        <w:t>-sto</w:t>
      </w:r>
      <w:r>
        <w:rPr>
          <w:rFonts w:ascii="Arial" w:hAnsi="Arial" w:cs="Arial"/>
          <w:b/>
          <w:lang w:val="bs-Latn-BA"/>
        </w:rPr>
        <w:t>l</w:t>
      </w:r>
      <w:r>
        <w:rPr>
          <w:rFonts w:ascii="Arial" w:hAnsi="Arial" w:cs="Arial"/>
          <w:lang w:val="bs-Latn-BA"/>
        </w:rPr>
        <w:t xml:space="preserve"> na platou Gradske pijace</w:t>
      </w:r>
      <w:r w:rsidRPr="001C104E">
        <w:rPr>
          <w:rFonts w:ascii="Arial" w:hAnsi="Arial" w:cs="Arial"/>
          <w:lang w:val="bs-Latn-BA"/>
        </w:rPr>
        <w:t xml:space="preserve"> – </w:t>
      </w:r>
      <w:r w:rsidRPr="00802CE4">
        <w:rPr>
          <w:rFonts w:ascii="Arial" w:hAnsi="Arial" w:cs="Arial"/>
          <w:b/>
          <w:lang w:val="bs-Latn-BA"/>
        </w:rPr>
        <w:t>kraći 140,00 KM</w:t>
      </w:r>
    </w:p>
    <w:p w:rsidR="00CB5830" w:rsidRPr="00802CE4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b/>
          <w:lang w:val="bs-Latn-BA"/>
        </w:rPr>
      </w:pPr>
      <w:r w:rsidRPr="00802CE4">
        <w:rPr>
          <w:rFonts w:ascii="Arial" w:hAnsi="Arial" w:cs="Arial"/>
          <w:b/>
          <w:lang w:val="bs-Latn-BA"/>
        </w:rPr>
        <w:t>betonski sto</w:t>
      </w:r>
      <w:r>
        <w:rPr>
          <w:rFonts w:ascii="Arial" w:hAnsi="Arial" w:cs="Arial"/>
          <w:b/>
          <w:lang w:val="bs-Latn-BA"/>
        </w:rPr>
        <w:t>l</w:t>
      </w:r>
      <w:r w:rsidRPr="00802CE4">
        <w:rPr>
          <w:rFonts w:ascii="Arial" w:hAnsi="Arial" w:cs="Arial"/>
          <w:b/>
          <w:lang w:val="bs-Latn-BA"/>
        </w:rPr>
        <w:t xml:space="preserve"> 140,00 KM 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prodajna mjesta na mostu</w:t>
      </w:r>
      <w:r w:rsidRPr="001C104E">
        <w:rPr>
          <w:rFonts w:ascii="Arial" w:hAnsi="Arial" w:cs="Arial"/>
          <w:lang w:val="bs-Latn-BA"/>
        </w:rPr>
        <w:t xml:space="preserve"> iznad Kočeve </w:t>
      </w:r>
      <w:r w:rsidRPr="00802CE4">
        <w:rPr>
          <w:rFonts w:ascii="Arial" w:hAnsi="Arial" w:cs="Arial"/>
          <w:b/>
          <w:lang w:val="bs-Latn-BA"/>
        </w:rPr>
        <w:t>– 164,00 KM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prodajne vitrine(meso i suhomesnati proizvodi)</w:t>
      </w:r>
      <w:r w:rsidRPr="00802CE4">
        <w:rPr>
          <w:rFonts w:ascii="Arial" w:hAnsi="Arial" w:cs="Arial"/>
          <w:lang w:val="bs-Latn-BA"/>
        </w:rPr>
        <w:t xml:space="preserve">dužine </w:t>
      </w:r>
      <w:r w:rsidRPr="00802CE4">
        <w:rPr>
          <w:rFonts w:ascii="Arial" w:hAnsi="Arial" w:cs="Arial"/>
          <w:b/>
          <w:lang w:val="bs-Latn-BA"/>
        </w:rPr>
        <w:t>1 m</w:t>
      </w:r>
      <w:r w:rsidRPr="001C104E">
        <w:rPr>
          <w:rFonts w:ascii="Arial" w:hAnsi="Arial" w:cs="Arial"/>
          <w:lang w:val="bs-Latn-BA"/>
        </w:rPr>
        <w:t xml:space="preserve">u zavisnosti od kategorije u iznosu </w:t>
      </w:r>
      <w:r>
        <w:rPr>
          <w:rFonts w:ascii="Arial" w:hAnsi="Arial" w:cs="Arial"/>
          <w:b/>
          <w:lang w:val="bs-Latn-BA"/>
        </w:rPr>
        <w:t>od 93,60</w:t>
      </w:r>
      <w:r w:rsidRPr="00802CE4">
        <w:rPr>
          <w:rFonts w:ascii="Arial" w:hAnsi="Arial" w:cs="Arial"/>
          <w:b/>
          <w:lang w:val="bs-Latn-BA"/>
        </w:rPr>
        <w:t xml:space="preserve"> KMdo</w:t>
      </w:r>
      <w:r>
        <w:rPr>
          <w:rFonts w:ascii="Arial" w:hAnsi="Arial" w:cs="Arial"/>
          <w:b/>
          <w:lang w:val="bs-Latn-BA"/>
        </w:rPr>
        <w:t>374,4</w:t>
      </w:r>
      <w:r w:rsidRPr="00802CE4">
        <w:rPr>
          <w:rFonts w:ascii="Arial" w:hAnsi="Arial" w:cs="Arial"/>
          <w:b/>
          <w:lang w:val="bs-Latn-BA"/>
        </w:rPr>
        <w:t>0 KM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vitrine za mlijeko i mliječne proizvode</w:t>
      </w:r>
      <w:r w:rsidRPr="001C104E">
        <w:rPr>
          <w:rFonts w:ascii="Arial" w:hAnsi="Arial" w:cs="Arial"/>
          <w:lang w:val="bs-Latn-BA"/>
        </w:rPr>
        <w:t xml:space="preserve"> dužine </w:t>
      </w:r>
      <w:r w:rsidRPr="00802CE4">
        <w:rPr>
          <w:rFonts w:ascii="Arial" w:hAnsi="Arial" w:cs="Arial"/>
          <w:b/>
          <w:lang w:val="bs-Latn-BA"/>
        </w:rPr>
        <w:t>1 m</w:t>
      </w:r>
      <w:r w:rsidRPr="001C104E">
        <w:rPr>
          <w:rFonts w:ascii="Arial" w:hAnsi="Arial" w:cs="Arial"/>
          <w:lang w:val="bs-Latn-BA"/>
        </w:rPr>
        <w:t xml:space="preserve"> u zavisnosti od kategorije u iznosu </w:t>
      </w:r>
      <w:r>
        <w:rPr>
          <w:rFonts w:ascii="Arial" w:hAnsi="Arial" w:cs="Arial"/>
          <w:b/>
          <w:lang w:val="bs-Latn-BA"/>
        </w:rPr>
        <w:t>od 93,60 KM do 234,0</w:t>
      </w:r>
      <w:r w:rsidRPr="00802CE4">
        <w:rPr>
          <w:rFonts w:ascii="Arial" w:hAnsi="Arial" w:cs="Arial"/>
          <w:b/>
          <w:lang w:val="bs-Latn-BA"/>
        </w:rPr>
        <w:t>0 KM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lang w:val="bs-Latn-BA"/>
        </w:rPr>
        <w:t>vitrine (jaja, pileći proizvodi</w:t>
      </w:r>
      <w:r w:rsidRPr="00802CE4">
        <w:rPr>
          <w:rFonts w:ascii="Arial" w:hAnsi="Arial" w:cs="Arial"/>
          <w:b/>
          <w:lang w:val="bs-Latn-BA"/>
        </w:rPr>
        <w:t>i sl.)</w:t>
      </w:r>
      <w:r w:rsidRPr="001C104E">
        <w:rPr>
          <w:rFonts w:ascii="Arial" w:hAnsi="Arial" w:cs="Arial"/>
          <w:lang w:val="bs-Latn-BA"/>
        </w:rPr>
        <w:t xml:space="preserve"> dužine od </w:t>
      </w:r>
      <w:r w:rsidRPr="00802CE4">
        <w:rPr>
          <w:rFonts w:ascii="Arial" w:hAnsi="Arial" w:cs="Arial"/>
          <w:b/>
          <w:lang w:val="bs-Latn-BA"/>
        </w:rPr>
        <w:t>1 m</w:t>
      </w:r>
      <w:r w:rsidRPr="001C104E">
        <w:rPr>
          <w:rFonts w:ascii="Arial" w:hAnsi="Arial" w:cs="Arial"/>
          <w:lang w:val="bs-Latn-BA"/>
        </w:rPr>
        <w:t xml:space="preserve"> u zavisnosti od kategorije u iznosu </w:t>
      </w:r>
      <w:r>
        <w:rPr>
          <w:rFonts w:ascii="Arial" w:hAnsi="Arial" w:cs="Arial"/>
          <w:b/>
          <w:lang w:val="bs-Latn-BA"/>
        </w:rPr>
        <w:t>od 70,20</w:t>
      </w:r>
      <w:r w:rsidRPr="00802CE4">
        <w:rPr>
          <w:rFonts w:ascii="Arial" w:hAnsi="Arial" w:cs="Arial"/>
          <w:b/>
          <w:lang w:val="bs-Latn-BA"/>
        </w:rPr>
        <w:t xml:space="preserve"> KM </w:t>
      </w:r>
    </w:p>
    <w:p w:rsidR="00CB5830" w:rsidRPr="001C104E" w:rsidRDefault="00CB5830" w:rsidP="00CB5830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802CE4">
        <w:rPr>
          <w:rFonts w:ascii="Arial" w:hAnsi="Arial" w:cs="Arial"/>
          <w:b/>
          <w:lang w:val="bs-Latn-BA"/>
        </w:rPr>
        <w:t>ljekovito bilje 1 m</w:t>
      </w:r>
      <w:r>
        <w:rPr>
          <w:rFonts w:ascii="Arial" w:hAnsi="Arial" w:cs="Arial"/>
          <w:b/>
          <w:lang w:val="bs-Latn-BA"/>
        </w:rPr>
        <w:t>93,60</w:t>
      </w:r>
      <w:r w:rsidRPr="00802CE4">
        <w:rPr>
          <w:rFonts w:ascii="Arial" w:hAnsi="Arial" w:cs="Arial"/>
          <w:b/>
          <w:lang w:val="bs-Latn-BA"/>
        </w:rPr>
        <w:t xml:space="preserve"> KM</w:t>
      </w:r>
    </w:p>
    <w:p w:rsidR="00CB5830" w:rsidRDefault="00CB5830" w:rsidP="00CB583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cijenu je uračunat PDV, kao i popust predviđen Cjenovnikom.</w:t>
      </w:r>
    </w:p>
    <w:p w:rsidR="00CB5830" w:rsidRPr="00633818" w:rsidRDefault="00CB5830" w:rsidP="00CB5830">
      <w:pPr>
        <w:jc w:val="center"/>
        <w:rPr>
          <w:rFonts w:ascii="Arial" w:hAnsi="Arial" w:cs="Arial"/>
          <w:b/>
          <w:lang w:val="bs-Latn-BA"/>
        </w:rPr>
      </w:pPr>
      <w:r w:rsidRPr="00633818">
        <w:rPr>
          <w:rFonts w:ascii="Arial" w:hAnsi="Arial" w:cs="Arial"/>
          <w:b/>
          <w:lang w:val="bs-Latn-BA"/>
        </w:rPr>
        <w:t>II</w:t>
      </w:r>
    </w:p>
    <w:p w:rsidR="00CB5830" w:rsidRPr="001C104E" w:rsidRDefault="00CB5830" w:rsidP="00CB583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postupku obnove rezervacije zainteresovani zakupci dužni su dostaviti </w:t>
      </w:r>
      <w:r w:rsidRPr="00232331">
        <w:rPr>
          <w:rFonts w:ascii="Arial" w:hAnsi="Arial" w:cs="Arial"/>
          <w:b/>
          <w:lang w:val="bs-Latn-BA"/>
        </w:rPr>
        <w:t xml:space="preserve">potvrdu </w:t>
      </w:r>
      <w:r>
        <w:rPr>
          <w:rFonts w:ascii="Arial" w:hAnsi="Arial" w:cs="Arial"/>
          <w:lang w:val="bs-Latn-BA"/>
        </w:rPr>
        <w:t>o validnosti Rješenja o odobrenju djelatnosti (izdatu od nadležne službe Grada) i dokaz o uplati obaveza iz nadležne Porezne uprave (</w:t>
      </w:r>
      <w:r w:rsidRPr="00232331">
        <w:rPr>
          <w:rFonts w:ascii="Arial" w:hAnsi="Arial" w:cs="Arial"/>
          <w:b/>
          <w:lang w:val="bs-Latn-BA"/>
        </w:rPr>
        <w:t>Specifikacija o izmirenju obaveza</w:t>
      </w:r>
      <w:r>
        <w:rPr>
          <w:rFonts w:ascii="Arial" w:hAnsi="Arial" w:cs="Arial"/>
          <w:lang w:val="bs-Latn-BA"/>
        </w:rPr>
        <w:t>) uz uplatu rezervacije i to ovlaštenom radniku preduzeća- Delić Suadu.</w:t>
      </w:r>
    </w:p>
    <w:p w:rsidR="00CB5830" w:rsidRDefault="00CB5830" w:rsidP="00CB5830">
      <w:pPr>
        <w:jc w:val="both"/>
        <w:rPr>
          <w:rFonts w:ascii="Arial" w:hAnsi="Arial" w:cs="Arial"/>
          <w:lang w:val="bs-Latn-BA"/>
        </w:rPr>
      </w:pPr>
      <w:r w:rsidRPr="001C104E">
        <w:rPr>
          <w:rFonts w:ascii="Arial" w:hAnsi="Arial" w:cs="Arial"/>
          <w:lang w:val="bs-Latn-BA"/>
        </w:rPr>
        <w:t>Procedure rezervacija vršit će se prema dosadašnjoj uobičajenoj praksi i pravilima. Za sve dodatne informacije možete se obratiti u Upravu preduzeća (kontakt</w:t>
      </w:r>
      <w:r>
        <w:rPr>
          <w:rFonts w:ascii="Arial" w:hAnsi="Arial" w:cs="Arial"/>
          <w:lang w:val="bs-Latn-BA"/>
        </w:rPr>
        <w:t xml:space="preserve"> osoba Suad Delić</w:t>
      </w:r>
      <w:r w:rsidRPr="001C104E">
        <w:rPr>
          <w:rFonts w:ascii="Arial" w:hAnsi="Arial" w:cs="Arial"/>
          <w:lang w:val="bs-Latn-BA"/>
        </w:rPr>
        <w:t>) i neposrednim poslovođama.</w:t>
      </w:r>
    </w:p>
    <w:p w:rsidR="005A69BD" w:rsidRDefault="005A69BD"/>
    <w:sectPr w:rsidR="005A69BD" w:rsidSect="005A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0C21"/>
    <w:multiLevelType w:val="hybridMultilevel"/>
    <w:tmpl w:val="F1C835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830"/>
    <w:rsid w:val="005A69BD"/>
    <w:rsid w:val="00C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Kasim</cp:lastModifiedBy>
  <cp:revision>1</cp:revision>
  <dcterms:created xsi:type="dcterms:W3CDTF">2019-06-17T12:37:00Z</dcterms:created>
  <dcterms:modified xsi:type="dcterms:W3CDTF">2019-06-17T12:38:00Z</dcterms:modified>
</cp:coreProperties>
</file>