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r w:rsidRPr="00F520FA">
        <w:rPr>
          <w:rFonts w:ascii="Arial" w:hAnsi="Arial" w:cs="Arial"/>
          <w:b/>
          <w:bCs/>
        </w:rPr>
        <w:t>JP ”TR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Maršala Tita br. 48</w:t>
      </w:r>
    </w:p>
    <w:p w:rsidR="00810214" w:rsidRPr="00E4075B" w:rsidRDefault="00810214" w:rsidP="00F76122">
      <w:pPr>
        <w:rPr>
          <w:rFonts w:ascii="Arial" w:hAnsi="Arial" w:cs="Arial"/>
          <w:sz w:val="20"/>
          <w:szCs w:val="20"/>
        </w:rPr>
      </w:pPr>
    </w:p>
    <w:p w:rsidR="00F76122" w:rsidRPr="00E4075B" w:rsidRDefault="006E7A79" w:rsidP="00E4075B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365274">
        <w:rPr>
          <w:rFonts w:ascii="Arial" w:hAnsi="Arial" w:cs="Arial"/>
          <w:b/>
          <w:sz w:val="20"/>
          <w:szCs w:val="20"/>
        </w:rPr>
        <w:t>I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 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365274">
        <w:rPr>
          <w:rFonts w:ascii="Arial" w:hAnsi="Arial" w:cs="Arial"/>
          <w:b/>
          <w:sz w:val="20"/>
          <w:szCs w:val="20"/>
        </w:rPr>
        <w:t xml:space="preserve"> 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E12558" w:rsidRDefault="003E427E" w:rsidP="00E12558">
      <w:pPr>
        <w:pStyle w:val="BodyText"/>
        <w:rPr>
          <w:rFonts w:ascii="Arial" w:hAnsi="Arial" w:cs="Arial"/>
          <w:sz w:val="20"/>
          <w:szCs w:val="20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</w:t>
      </w:r>
      <w:r w:rsidR="00E12558">
        <w:rPr>
          <w:rFonts w:ascii="Arial" w:hAnsi="Arial" w:cs="Arial"/>
          <w:sz w:val="20"/>
          <w:szCs w:val="20"/>
        </w:rPr>
        <w:t>Izdaju se u zakup:</w:t>
      </w:r>
    </w:p>
    <w:p w:rsidR="00E12558" w:rsidRPr="005C58E4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1.) Pet (5) </w:t>
      </w:r>
      <w:r w:rsidRPr="0081021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rodajnih boksova, i to označenih brojevima: 13,14,19,40 i 98</w:t>
      </w:r>
      <w:r>
        <w:rPr>
          <w:rFonts w:ascii="Arial" w:hAnsi="Arial" w:cs="Arial"/>
          <w:sz w:val="20"/>
          <w:szCs w:val="20"/>
          <w:lang w:val="de-DE"/>
        </w:rPr>
        <w:t>. Svi prodajni boksovi su površine od po 4,00 m</w:t>
      </w:r>
      <w:r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CB76BA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locirani na platou gradske pijace u Ul. M.Tita br.48, Zenica, svi sa namjenom: trgovina. Početna cijena mjesečne zakupnine za svaki boks pojedinačno iznosi  270,00 KM (sa uračunatim PDV-om i bez uračunatog popusta po važećem Cjenovniku usluga preduzeća i odluci organa upravljanja).</w:t>
      </w:r>
    </w:p>
    <w:p w:rsidR="00E12558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2.) Jedan poslovni prostor oznake TS-5, površine 35,00 m</w:t>
      </w:r>
      <w:r w:rsidRPr="009C50C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lociran na spratu gradske tržnice u Ul.M.Tita br.48, Zenica, sa namjenom: trgovina, sa početnom cijenom mjesečne zakupnine od 5,00 KM po m</w:t>
      </w:r>
      <w:r w:rsidRPr="009C50C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(sa uračunatim PDV-om i bez uračunatih popusta po važećem Cjenovniku usluga preduzeća i odluci organa upravljanja).</w:t>
      </w:r>
    </w:p>
    <w:p w:rsidR="00E12558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 za sve prostore: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E12558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Svi označeni prostori se izdaju u zakup na </w:t>
      </w:r>
      <w:r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Tržno-pijačnog reda preduzeća, te registracije djelatnosti kod nadležne službe Grada Zenica, a koja ć</w:t>
      </w:r>
      <w:r>
        <w:rPr>
          <w:rFonts w:ascii="Arial" w:hAnsi="Arial" w:cs="Arial"/>
          <w:sz w:val="20"/>
          <w:szCs w:val="20"/>
          <w:lang w:val="de-DE"/>
        </w:rPr>
        <w:t xml:space="preserve">e se obavljati u prodajnom boksu i kiosku. </w:t>
      </w:r>
    </w:p>
    <w:p w:rsidR="00E12558" w:rsidRPr="00810214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:rsidR="00E12558" w:rsidRPr="00810214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Prijave se  podnose 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za svaki prodajni boks i prostor pojedinačno, </w:t>
      </w:r>
      <w:r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09.10.2019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srijeda</w:t>
      </w:r>
      <w:r w:rsidRPr="00810214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neposredno u službene prostorije preduzeća do 15,00 sati ili preporučenom pošiljkom na adresu JP ”Tržnica” d.o.o.Zenica, Ul. M. Tita broj 48 Zenica, sa naznakom „Prijava na Javni oglas“</w:t>
      </w:r>
      <w:r>
        <w:rPr>
          <w:rFonts w:ascii="Arial" w:hAnsi="Arial" w:cs="Arial"/>
          <w:sz w:val="20"/>
          <w:szCs w:val="20"/>
          <w:lang w:val="de-DE"/>
        </w:rPr>
        <w:t xml:space="preserve"> , te obavezno oznaku boksa, odnosno poslovnog prostora na koji se prijava odnosi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E12558" w:rsidRPr="00810214" w:rsidRDefault="00E12558" w:rsidP="00E1255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Otvaranje prispjelih ponuda Komisija preduzeća će izvršiti dana </w:t>
      </w:r>
      <w:r>
        <w:rPr>
          <w:rFonts w:ascii="Arial" w:hAnsi="Arial" w:cs="Arial"/>
          <w:sz w:val="20"/>
          <w:szCs w:val="20"/>
          <w:lang w:val="de-DE"/>
        </w:rPr>
        <w:t>10.09.2019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(četvrtak</w:t>
      </w:r>
      <w:r w:rsidRPr="00810214">
        <w:rPr>
          <w:rFonts w:ascii="Arial" w:hAnsi="Arial" w:cs="Arial"/>
          <w:sz w:val="20"/>
          <w:szCs w:val="20"/>
          <w:lang w:val="de-DE"/>
        </w:rPr>
        <w:t>) u 1</w:t>
      </w:r>
      <w:r>
        <w:rPr>
          <w:rFonts w:ascii="Arial" w:hAnsi="Arial" w:cs="Arial"/>
          <w:sz w:val="20"/>
          <w:szCs w:val="20"/>
          <w:lang w:val="de-DE"/>
        </w:rPr>
        <w:t>0</w:t>
      </w:r>
      <w:r w:rsidRPr="00810214">
        <w:rPr>
          <w:rFonts w:ascii="Arial" w:hAnsi="Arial" w:cs="Arial"/>
          <w:sz w:val="20"/>
          <w:szCs w:val="20"/>
          <w:lang w:val="de-DE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</w:p>
    <w:p w:rsidR="00E12558" w:rsidRPr="00810214" w:rsidRDefault="00E12558" w:rsidP="00E1255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Komisija preduzeća će izvršiti izbor najpovoljnijeg ponuđača </w:t>
      </w:r>
      <w:r>
        <w:rPr>
          <w:rFonts w:ascii="Arial" w:hAnsi="Arial" w:cs="Arial"/>
          <w:sz w:val="20"/>
          <w:szCs w:val="20"/>
          <w:lang w:val="de-DE"/>
        </w:rPr>
        <w:t xml:space="preserve">za svaki prodajni boks/prostor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E12558" w:rsidRPr="00810214" w:rsidRDefault="00E12558" w:rsidP="00E1255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E12558" w:rsidRPr="007A23A7" w:rsidRDefault="00E12558" w:rsidP="00E1255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</w:p>
    <w:p w:rsidR="00E12558" w:rsidRDefault="00E12558" w:rsidP="00E12558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Neblagovremene i nepotpune prijave bit će odbačene.</w:t>
      </w:r>
      <w:r>
        <w:rPr>
          <w:rFonts w:ascii="Arial" w:hAnsi="Arial" w:cs="Arial"/>
          <w:sz w:val="20"/>
          <w:szCs w:val="20"/>
        </w:rPr>
        <w:t xml:space="preserve"> Rezultati izbora najpovoljnijeg ponuđača bit će saopšteni usmeno, prilikom otvaranja ponuda i na zahtjev zainteresovanih ponuđača.</w:t>
      </w:r>
    </w:p>
    <w:p w:rsidR="00E12558" w:rsidRPr="00810214" w:rsidRDefault="00E12558" w:rsidP="00E125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Preduzeće zadržava pravo neprihvatanja niti jedne ponude, odnosno zadržava pravo poništavanja javnog oglasa iz opravdanih razloga.</w:t>
      </w:r>
    </w:p>
    <w:p w:rsidR="00E12558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navedenim početnim cijenama:</w:t>
      </w:r>
    </w:p>
    <w:p w:rsidR="00E12558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Prodajni boks br.41- površine 4,00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namjene: trgovina. Cijena mjesečne zakupnine 270,00 KM (sa uračunatim PDV-om i bez uračunatog popusta prema Cjenovniku usluga preduzeća i odluci organa upravljanja preduzeća); te</w:t>
      </w:r>
    </w:p>
    <w:p w:rsidR="00E12558" w:rsidRPr="007A23A7" w:rsidRDefault="00E12558" w:rsidP="00E12558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Poslovni prostor-Kiosk A-29-površine 7,28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namjena:trgovina, sa početnom cijenom mjesečne zakupnine 20,00 KM po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i A-30 –površine 29,25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namjena trgovina, sa početnom cijenom mjesečne zakupnine od 10,00 KM po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(u navedene cijene nisu uračunati PDV kao ni popusti prema važećem Cjenovniku usluga i odluci organa upravljanja).</w:t>
      </w:r>
    </w:p>
    <w:p w:rsidR="00E12558" w:rsidRDefault="00E12558" w:rsidP="00E1255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en-US"/>
        </w:rPr>
        <w:t xml:space="preserve">Zainteresirani mogu pogledati </w:t>
      </w:r>
      <w:r>
        <w:rPr>
          <w:rFonts w:ascii="Arial" w:hAnsi="Arial" w:cs="Arial"/>
          <w:sz w:val="20"/>
          <w:szCs w:val="20"/>
          <w:lang w:val="en-US"/>
        </w:rPr>
        <w:t>prodajne boksove i prostore svaki radni dan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od 07,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sati,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>a sve p</w:t>
      </w:r>
      <w:r>
        <w:rPr>
          <w:rFonts w:ascii="Arial" w:hAnsi="Arial" w:cs="Arial"/>
          <w:sz w:val="20"/>
          <w:szCs w:val="20"/>
          <w:lang w:val="en-US"/>
        </w:rPr>
        <w:t xml:space="preserve">ojedinosti mogu se dobiti na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telefon </w:t>
      </w:r>
      <w:r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Pr="00810214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:rsidR="00E12558" w:rsidRPr="00810214" w:rsidRDefault="00E12558" w:rsidP="00E12558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0937CB" w:rsidRPr="00810214" w:rsidRDefault="00E12558" w:rsidP="00D92955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E4075B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2797"/>
    <w:rsid w:val="00035D57"/>
    <w:rsid w:val="00041496"/>
    <w:rsid w:val="000444AC"/>
    <w:rsid w:val="000476E6"/>
    <w:rsid w:val="00054380"/>
    <w:rsid w:val="000705CF"/>
    <w:rsid w:val="00077610"/>
    <w:rsid w:val="000937CB"/>
    <w:rsid w:val="000D05CA"/>
    <w:rsid w:val="00100737"/>
    <w:rsid w:val="001230F8"/>
    <w:rsid w:val="001435ED"/>
    <w:rsid w:val="0015750B"/>
    <w:rsid w:val="00172144"/>
    <w:rsid w:val="001740C8"/>
    <w:rsid w:val="00175FB9"/>
    <w:rsid w:val="001C1252"/>
    <w:rsid w:val="001F0D4F"/>
    <w:rsid w:val="002033DE"/>
    <w:rsid w:val="00221106"/>
    <w:rsid w:val="002255B0"/>
    <w:rsid w:val="002268EA"/>
    <w:rsid w:val="00227E1D"/>
    <w:rsid w:val="00257408"/>
    <w:rsid w:val="002950FC"/>
    <w:rsid w:val="002A0088"/>
    <w:rsid w:val="002A2411"/>
    <w:rsid w:val="002A4F06"/>
    <w:rsid w:val="002B0D16"/>
    <w:rsid w:val="002D5052"/>
    <w:rsid w:val="002D6BE7"/>
    <w:rsid w:val="002F30B4"/>
    <w:rsid w:val="002F616F"/>
    <w:rsid w:val="003341E0"/>
    <w:rsid w:val="00363A0C"/>
    <w:rsid w:val="00365274"/>
    <w:rsid w:val="003864D2"/>
    <w:rsid w:val="003A27D2"/>
    <w:rsid w:val="003C6598"/>
    <w:rsid w:val="003D2C9D"/>
    <w:rsid w:val="003E4073"/>
    <w:rsid w:val="003E427E"/>
    <w:rsid w:val="003E4E87"/>
    <w:rsid w:val="003F2976"/>
    <w:rsid w:val="00423FD4"/>
    <w:rsid w:val="0042654B"/>
    <w:rsid w:val="00492344"/>
    <w:rsid w:val="004B721B"/>
    <w:rsid w:val="004D4513"/>
    <w:rsid w:val="004E5790"/>
    <w:rsid w:val="004E71B2"/>
    <w:rsid w:val="00544ACC"/>
    <w:rsid w:val="00546AFD"/>
    <w:rsid w:val="005627BF"/>
    <w:rsid w:val="0059766D"/>
    <w:rsid w:val="005A43A9"/>
    <w:rsid w:val="005C58E4"/>
    <w:rsid w:val="005C5E5E"/>
    <w:rsid w:val="005D0E32"/>
    <w:rsid w:val="005E2FA0"/>
    <w:rsid w:val="005F1012"/>
    <w:rsid w:val="00603165"/>
    <w:rsid w:val="00614BEB"/>
    <w:rsid w:val="00627131"/>
    <w:rsid w:val="006830DD"/>
    <w:rsid w:val="0069614C"/>
    <w:rsid w:val="006A212E"/>
    <w:rsid w:val="006E1B14"/>
    <w:rsid w:val="006E7A79"/>
    <w:rsid w:val="007425EB"/>
    <w:rsid w:val="0074747C"/>
    <w:rsid w:val="00762E3B"/>
    <w:rsid w:val="00796B58"/>
    <w:rsid w:val="007B4EDF"/>
    <w:rsid w:val="007B681D"/>
    <w:rsid w:val="007D4D99"/>
    <w:rsid w:val="00800B80"/>
    <w:rsid w:val="00810214"/>
    <w:rsid w:val="00810D61"/>
    <w:rsid w:val="00817B21"/>
    <w:rsid w:val="00820D83"/>
    <w:rsid w:val="008242C5"/>
    <w:rsid w:val="00835840"/>
    <w:rsid w:val="0088329B"/>
    <w:rsid w:val="008F345B"/>
    <w:rsid w:val="00913238"/>
    <w:rsid w:val="009856F1"/>
    <w:rsid w:val="00A20EC0"/>
    <w:rsid w:val="00A35199"/>
    <w:rsid w:val="00A43911"/>
    <w:rsid w:val="00A632D7"/>
    <w:rsid w:val="00A6790A"/>
    <w:rsid w:val="00AC2250"/>
    <w:rsid w:val="00AE35A1"/>
    <w:rsid w:val="00AE508B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A7689"/>
    <w:rsid w:val="00BC59D3"/>
    <w:rsid w:val="00BD5068"/>
    <w:rsid w:val="00BF2D4D"/>
    <w:rsid w:val="00BF7E2A"/>
    <w:rsid w:val="00C33F17"/>
    <w:rsid w:val="00C37E1F"/>
    <w:rsid w:val="00C40FB5"/>
    <w:rsid w:val="00C41554"/>
    <w:rsid w:val="00C71E77"/>
    <w:rsid w:val="00C8197A"/>
    <w:rsid w:val="00C86AC1"/>
    <w:rsid w:val="00CA54CE"/>
    <w:rsid w:val="00CA747C"/>
    <w:rsid w:val="00CB76BA"/>
    <w:rsid w:val="00CC00BE"/>
    <w:rsid w:val="00CF39BB"/>
    <w:rsid w:val="00CF59AC"/>
    <w:rsid w:val="00D07138"/>
    <w:rsid w:val="00D17730"/>
    <w:rsid w:val="00D41020"/>
    <w:rsid w:val="00D459DB"/>
    <w:rsid w:val="00D569F0"/>
    <w:rsid w:val="00D611B1"/>
    <w:rsid w:val="00D92955"/>
    <w:rsid w:val="00DC399C"/>
    <w:rsid w:val="00E03EFD"/>
    <w:rsid w:val="00E103C1"/>
    <w:rsid w:val="00E12558"/>
    <w:rsid w:val="00E4075B"/>
    <w:rsid w:val="00E40A92"/>
    <w:rsid w:val="00E52BC6"/>
    <w:rsid w:val="00E8410E"/>
    <w:rsid w:val="00EC18FE"/>
    <w:rsid w:val="00EC7061"/>
    <w:rsid w:val="00ED0D69"/>
    <w:rsid w:val="00ED3403"/>
    <w:rsid w:val="00EE131E"/>
    <w:rsid w:val="00EE151A"/>
    <w:rsid w:val="00F22BC2"/>
    <w:rsid w:val="00F539EA"/>
    <w:rsid w:val="00F67933"/>
    <w:rsid w:val="00F76122"/>
    <w:rsid w:val="00F92FF5"/>
    <w:rsid w:val="00FB1A02"/>
    <w:rsid w:val="00FE15AD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3F2976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3</cp:revision>
  <cp:lastPrinted>2019-09-30T10:26:00Z</cp:lastPrinted>
  <dcterms:created xsi:type="dcterms:W3CDTF">2019-09-30T12:12:00Z</dcterms:created>
  <dcterms:modified xsi:type="dcterms:W3CDTF">2019-09-30T12:47:00Z</dcterms:modified>
</cp:coreProperties>
</file>