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A021AE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021AE">
        <w:rPr>
          <w:rFonts w:ascii="Arial" w:hAnsi="Arial" w:cs="Arial"/>
          <w:b/>
          <w:bCs/>
          <w:sz w:val="20"/>
          <w:szCs w:val="20"/>
        </w:rPr>
        <w:t>JP ”</w:t>
      </w:r>
      <w:proofErr w:type="gramEnd"/>
      <w:r w:rsidRPr="00A021AE">
        <w:rPr>
          <w:rFonts w:ascii="Arial" w:hAnsi="Arial" w:cs="Arial"/>
          <w:b/>
          <w:bCs/>
          <w:sz w:val="20"/>
          <w:szCs w:val="20"/>
        </w:rPr>
        <w:t xml:space="preserve">TRŽNICA” </w:t>
      </w:r>
      <w:r w:rsidR="002255B0" w:rsidRPr="00A021AE">
        <w:rPr>
          <w:rFonts w:ascii="Arial" w:hAnsi="Arial" w:cs="Arial"/>
          <w:b/>
          <w:bCs/>
          <w:sz w:val="20"/>
          <w:szCs w:val="20"/>
        </w:rPr>
        <w:t>D.O.O.</w:t>
      </w:r>
      <w:r w:rsidRPr="00A021AE">
        <w:rPr>
          <w:rFonts w:ascii="Arial" w:hAnsi="Arial" w:cs="Arial"/>
          <w:b/>
          <w:bCs/>
          <w:sz w:val="20"/>
          <w:szCs w:val="20"/>
        </w:rPr>
        <w:t>ZENICA</w:t>
      </w:r>
    </w:p>
    <w:p w:rsidR="00FE15AD" w:rsidRPr="00A021AE" w:rsidRDefault="00FE15AD" w:rsidP="000444AC">
      <w:pPr>
        <w:pStyle w:val="Heading9"/>
        <w:ind w:left="720"/>
        <w:rPr>
          <w:rFonts w:ascii="Arial" w:hAnsi="Arial" w:cs="Arial"/>
          <w:color w:val="auto"/>
          <w:sz w:val="20"/>
          <w:szCs w:val="20"/>
        </w:rPr>
      </w:pPr>
      <w:r w:rsidRPr="00A021AE">
        <w:rPr>
          <w:rFonts w:ascii="Arial" w:hAnsi="Arial" w:cs="Arial"/>
          <w:color w:val="auto"/>
          <w:sz w:val="20"/>
          <w:szCs w:val="20"/>
        </w:rPr>
        <w:t>Z E N I C A</w:t>
      </w:r>
    </w:p>
    <w:p w:rsidR="00FE15AD" w:rsidRPr="00A021AE" w:rsidRDefault="00FE15AD" w:rsidP="000444AC">
      <w:pPr>
        <w:pStyle w:val="Heading5"/>
        <w:ind w:left="120"/>
        <w:rPr>
          <w:rFonts w:ascii="Arial" w:hAnsi="Arial" w:cs="Arial"/>
        </w:rPr>
      </w:pPr>
      <w:proofErr w:type="spellStart"/>
      <w:proofErr w:type="gramStart"/>
      <w:r w:rsidRPr="00A021AE">
        <w:rPr>
          <w:rFonts w:ascii="Arial" w:hAnsi="Arial" w:cs="Arial"/>
        </w:rPr>
        <w:t>Ul</w:t>
      </w:r>
      <w:proofErr w:type="spellEnd"/>
      <w:r w:rsidRPr="00A021AE">
        <w:rPr>
          <w:rFonts w:ascii="Arial" w:hAnsi="Arial" w:cs="Arial"/>
        </w:rPr>
        <w:t>.</w:t>
      </w:r>
      <w:proofErr w:type="gramEnd"/>
      <w:r w:rsidRPr="00A021AE">
        <w:rPr>
          <w:rFonts w:ascii="Arial" w:hAnsi="Arial" w:cs="Arial"/>
        </w:rPr>
        <w:t xml:space="preserve"> </w:t>
      </w:r>
      <w:proofErr w:type="spellStart"/>
      <w:r w:rsidRPr="00A021AE">
        <w:rPr>
          <w:rFonts w:ascii="Arial" w:hAnsi="Arial" w:cs="Arial"/>
        </w:rPr>
        <w:t>Maršala</w:t>
      </w:r>
      <w:proofErr w:type="spellEnd"/>
      <w:r w:rsidRPr="00A021AE">
        <w:rPr>
          <w:rFonts w:ascii="Arial" w:hAnsi="Arial" w:cs="Arial"/>
        </w:rPr>
        <w:t xml:space="preserve"> </w:t>
      </w:r>
      <w:proofErr w:type="spellStart"/>
      <w:r w:rsidRPr="00A021AE">
        <w:rPr>
          <w:rFonts w:ascii="Arial" w:hAnsi="Arial" w:cs="Arial"/>
        </w:rPr>
        <w:t>Tita</w:t>
      </w:r>
      <w:proofErr w:type="spellEnd"/>
      <w:r w:rsidRPr="00A021AE">
        <w:rPr>
          <w:rFonts w:ascii="Arial" w:hAnsi="Arial" w:cs="Arial"/>
        </w:rPr>
        <w:t xml:space="preserve"> br. 48</w:t>
      </w:r>
    </w:p>
    <w:p w:rsidR="00E441CE" w:rsidRPr="00A021AE" w:rsidRDefault="00E441CE" w:rsidP="00E441CE">
      <w:pPr>
        <w:jc w:val="both"/>
        <w:rPr>
          <w:rFonts w:ascii="Arial" w:hAnsi="Arial" w:cs="Arial"/>
          <w:sz w:val="20"/>
          <w:szCs w:val="20"/>
        </w:rPr>
      </w:pPr>
    </w:p>
    <w:p w:rsidR="00D97774" w:rsidRDefault="00E440B5" w:rsidP="00E44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>
        <w:rPr>
          <w:rFonts w:ascii="Arial" w:hAnsi="Arial" w:cs="Arial"/>
          <w:sz w:val="20"/>
          <w:szCs w:val="20"/>
        </w:rPr>
        <w:t xml:space="preserve"> broj</w:t>
      </w:r>
      <w:proofErr w:type="gramStart"/>
      <w:r>
        <w:rPr>
          <w:rFonts w:ascii="Arial" w:hAnsi="Arial" w:cs="Arial"/>
          <w:sz w:val="20"/>
          <w:szCs w:val="20"/>
        </w:rPr>
        <w:t>:1589</w:t>
      </w:r>
      <w:proofErr w:type="gramEnd"/>
      <w:r>
        <w:rPr>
          <w:rFonts w:ascii="Arial" w:hAnsi="Arial" w:cs="Arial"/>
          <w:sz w:val="20"/>
          <w:szCs w:val="20"/>
        </w:rPr>
        <w:t xml:space="preserve">/21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14.06.2021.g.</w:t>
      </w:r>
      <w:r w:rsidR="006F5E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D43AA">
        <w:rPr>
          <w:rFonts w:ascii="Arial" w:hAnsi="Arial" w:cs="Arial"/>
          <w:sz w:val="20"/>
          <w:szCs w:val="20"/>
        </w:rPr>
        <w:t>objavljuje</w:t>
      </w:r>
      <w:proofErr w:type="spellEnd"/>
      <w:r w:rsidR="005D43AA">
        <w:rPr>
          <w:rFonts w:ascii="Arial" w:hAnsi="Arial" w:cs="Arial"/>
          <w:sz w:val="20"/>
          <w:szCs w:val="20"/>
        </w:rPr>
        <w:t xml:space="preserve"> se:</w:t>
      </w:r>
    </w:p>
    <w:p w:rsidR="00E440B5" w:rsidRPr="00A021AE" w:rsidRDefault="00E440B5" w:rsidP="00E441CE">
      <w:pPr>
        <w:jc w:val="both"/>
        <w:rPr>
          <w:rFonts w:ascii="Arial" w:hAnsi="Arial" w:cs="Arial"/>
          <w:sz w:val="20"/>
          <w:szCs w:val="20"/>
        </w:rPr>
      </w:pPr>
    </w:p>
    <w:p w:rsidR="00F76122" w:rsidRPr="00A021AE" w:rsidRDefault="00CA747C" w:rsidP="00CA747C">
      <w:pPr>
        <w:ind w:left="2880" w:firstLine="720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</w:rPr>
        <w:t xml:space="preserve">      </w:t>
      </w:r>
      <w:r w:rsidR="00E440B5">
        <w:rPr>
          <w:rFonts w:ascii="Arial" w:hAnsi="Arial" w:cs="Arial"/>
          <w:sz w:val="20"/>
          <w:szCs w:val="20"/>
        </w:rPr>
        <w:t>PONIŠTAVA SE</w:t>
      </w:r>
    </w:p>
    <w:p w:rsidR="00D97774" w:rsidRPr="00E440B5" w:rsidRDefault="00E440B5" w:rsidP="00D97774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440B5">
        <w:rPr>
          <w:rFonts w:ascii="Arial" w:hAnsi="Arial" w:cs="Arial"/>
          <w:sz w:val="20"/>
          <w:szCs w:val="20"/>
        </w:rPr>
        <w:t>Javni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B5">
        <w:rPr>
          <w:rFonts w:ascii="Arial" w:hAnsi="Arial" w:cs="Arial"/>
          <w:sz w:val="20"/>
          <w:szCs w:val="20"/>
        </w:rPr>
        <w:t>oglas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B5">
        <w:rPr>
          <w:rFonts w:ascii="Arial" w:hAnsi="Arial" w:cs="Arial"/>
          <w:sz w:val="20"/>
          <w:szCs w:val="20"/>
        </w:rPr>
        <w:t>objavljen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440B5">
        <w:rPr>
          <w:rFonts w:ascii="Arial" w:hAnsi="Arial" w:cs="Arial"/>
          <w:sz w:val="20"/>
          <w:szCs w:val="20"/>
        </w:rPr>
        <w:t>Listu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440B5">
        <w:rPr>
          <w:rFonts w:ascii="Arial" w:hAnsi="Arial" w:cs="Arial"/>
          <w:sz w:val="20"/>
          <w:szCs w:val="20"/>
        </w:rPr>
        <w:t>Naša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B5">
        <w:rPr>
          <w:rFonts w:ascii="Arial" w:hAnsi="Arial" w:cs="Arial"/>
          <w:sz w:val="20"/>
          <w:szCs w:val="20"/>
        </w:rPr>
        <w:t>riječ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” </w:t>
      </w:r>
      <w:proofErr w:type="spellStart"/>
      <w:proofErr w:type="gramStart"/>
      <w:r w:rsidRPr="00E440B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E440B5">
        <w:rPr>
          <w:rFonts w:ascii="Arial" w:hAnsi="Arial" w:cs="Arial"/>
          <w:sz w:val="20"/>
          <w:szCs w:val="20"/>
        </w:rPr>
        <w:t xml:space="preserve"> 01.06.2021.g. </w:t>
      </w:r>
      <w:r w:rsidR="006F5EE7" w:rsidRPr="00E440B5">
        <w:rPr>
          <w:rFonts w:ascii="Arial" w:hAnsi="Arial" w:cs="Arial"/>
          <w:sz w:val="20"/>
          <w:szCs w:val="20"/>
        </w:rPr>
        <w:t xml:space="preserve"> </w:t>
      </w:r>
    </w:p>
    <w:p w:rsidR="00E440B5" w:rsidRPr="00E440B5" w:rsidRDefault="00E440B5" w:rsidP="00E440B5">
      <w:pPr>
        <w:rPr>
          <w:rFonts w:ascii="Arial" w:hAnsi="Arial" w:cs="Arial"/>
          <w:sz w:val="20"/>
          <w:szCs w:val="20"/>
        </w:rPr>
      </w:pPr>
      <w:r w:rsidRPr="00E440B5">
        <w:rPr>
          <w:rFonts w:ascii="Arial" w:hAnsi="Arial" w:cs="Arial"/>
          <w:sz w:val="20"/>
          <w:szCs w:val="20"/>
        </w:rPr>
        <w:t xml:space="preserve">                                                </w:t>
      </w:r>
      <w:proofErr w:type="spellStart"/>
      <w:proofErr w:type="gramStart"/>
      <w:r w:rsidRPr="00E440B5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Pr="00E44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B5">
        <w:rPr>
          <w:rFonts w:ascii="Arial" w:hAnsi="Arial" w:cs="Arial"/>
          <w:sz w:val="20"/>
          <w:szCs w:val="20"/>
        </w:rPr>
        <w:t>izdavanje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440B5">
        <w:rPr>
          <w:rFonts w:ascii="Arial" w:hAnsi="Arial" w:cs="Arial"/>
          <w:sz w:val="20"/>
          <w:szCs w:val="20"/>
        </w:rPr>
        <w:t>zakup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B5">
        <w:rPr>
          <w:rFonts w:ascii="Arial" w:hAnsi="Arial" w:cs="Arial"/>
          <w:sz w:val="20"/>
          <w:szCs w:val="20"/>
        </w:rPr>
        <w:t>prodajnog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B5">
        <w:rPr>
          <w:rFonts w:ascii="Arial" w:hAnsi="Arial" w:cs="Arial"/>
          <w:sz w:val="20"/>
          <w:szCs w:val="20"/>
        </w:rPr>
        <w:t>boksa</w:t>
      </w:r>
      <w:proofErr w:type="spellEnd"/>
      <w:r w:rsidRPr="00E440B5">
        <w:rPr>
          <w:rFonts w:ascii="Arial" w:hAnsi="Arial" w:cs="Arial"/>
          <w:sz w:val="20"/>
          <w:szCs w:val="20"/>
        </w:rPr>
        <w:t xml:space="preserve"> 94;</w:t>
      </w:r>
    </w:p>
    <w:p w:rsidR="00E440B5" w:rsidRDefault="00E440B5" w:rsidP="00E440B5">
      <w:pPr>
        <w:rPr>
          <w:rFonts w:ascii="Arial" w:hAnsi="Arial" w:cs="Arial"/>
          <w:b/>
          <w:sz w:val="20"/>
          <w:szCs w:val="20"/>
        </w:rPr>
      </w:pPr>
    </w:p>
    <w:p w:rsidR="00E440B5" w:rsidRPr="00E440B5" w:rsidRDefault="005D43AA" w:rsidP="00E440B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proofErr w:type="spellEnd"/>
      <w:r w:rsidR="00E440B5" w:rsidRPr="00E440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40B5" w:rsidRPr="00E440B5">
        <w:rPr>
          <w:rFonts w:ascii="Arial" w:hAnsi="Arial" w:cs="Arial"/>
          <w:sz w:val="20"/>
          <w:szCs w:val="20"/>
        </w:rPr>
        <w:t>novi</w:t>
      </w:r>
      <w:proofErr w:type="spellEnd"/>
      <w:r w:rsidR="00E440B5" w:rsidRPr="00E440B5">
        <w:rPr>
          <w:rFonts w:ascii="Arial" w:hAnsi="Arial" w:cs="Arial"/>
          <w:sz w:val="20"/>
          <w:szCs w:val="20"/>
        </w:rPr>
        <w:t xml:space="preserve"> </w:t>
      </w:r>
    </w:p>
    <w:p w:rsidR="00E440B5" w:rsidRDefault="00E440B5" w:rsidP="00E440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J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O</w:t>
      </w:r>
      <w:proofErr w:type="gramEnd"/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8E5D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</w:t>
      </w:r>
    </w:p>
    <w:p w:rsidR="00653286" w:rsidRDefault="00653286" w:rsidP="00D97774">
      <w:pPr>
        <w:jc w:val="center"/>
        <w:rPr>
          <w:rFonts w:ascii="Arial" w:hAnsi="Arial" w:cs="Arial"/>
          <w:b/>
          <w:sz w:val="20"/>
          <w:szCs w:val="20"/>
        </w:rPr>
      </w:pPr>
    </w:p>
    <w:p w:rsidR="00FC40A5" w:rsidRPr="00A021AE" w:rsidRDefault="00FC40A5" w:rsidP="006E2A2E">
      <w:pPr>
        <w:jc w:val="center"/>
        <w:rPr>
          <w:rFonts w:ascii="Arial" w:hAnsi="Arial" w:cs="Arial"/>
          <w:b/>
          <w:sz w:val="20"/>
          <w:szCs w:val="20"/>
        </w:rPr>
      </w:pPr>
    </w:p>
    <w:p w:rsidR="00E440B5" w:rsidRPr="00695880" w:rsidRDefault="00E440B5" w:rsidP="00E440B5">
      <w:pPr>
        <w:pStyle w:val="BodyTex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Izdaje</w:t>
      </w:r>
      <w:proofErr w:type="spellEnd"/>
      <w:r>
        <w:rPr>
          <w:rFonts w:ascii="Arial" w:hAnsi="Arial" w:cs="Arial"/>
          <w:sz w:val="20"/>
          <w:szCs w:val="20"/>
        </w:rPr>
        <w:t xml:space="preserve"> se 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zakup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564C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rodajni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94 </w:t>
      </w:r>
      <w:r>
        <w:rPr>
          <w:rFonts w:ascii="Arial" w:hAnsi="Arial" w:cs="Arial"/>
          <w:sz w:val="20"/>
          <w:szCs w:val="20"/>
          <w:lang w:val="de-DE"/>
        </w:rPr>
        <w:t>površine  4,0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sa namjenom: trgovina, lociran  na platou Gradske pijace u Ul. M.Tita br.48, u Zenici. Prodajni boks se izdaje na period u trajanju od godinu dana.</w:t>
      </w:r>
    </w:p>
    <w:p w:rsidR="00E440B5" w:rsidRDefault="00E440B5" w:rsidP="00E440B5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</w:t>
      </w:r>
      <w:r w:rsidRPr="00A021AE">
        <w:rPr>
          <w:rFonts w:ascii="Arial" w:hAnsi="Arial" w:cs="Arial"/>
          <w:sz w:val="20"/>
          <w:szCs w:val="20"/>
          <w:lang w:val="de-DE"/>
        </w:rPr>
        <w:t>očetna ci</w:t>
      </w:r>
      <w:r>
        <w:rPr>
          <w:rFonts w:ascii="Arial" w:hAnsi="Arial" w:cs="Arial"/>
          <w:sz w:val="20"/>
          <w:szCs w:val="20"/>
          <w:lang w:val="de-DE"/>
        </w:rPr>
        <w:t>jena mjesečne zakupnine za ovaj boks iznosi 270</w:t>
      </w:r>
      <w:r w:rsidRPr="00A021AE">
        <w:rPr>
          <w:rFonts w:ascii="Arial" w:hAnsi="Arial" w:cs="Arial"/>
          <w:sz w:val="20"/>
          <w:szCs w:val="20"/>
          <w:lang w:val="de-DE"/>
        </w:rPr>
        <w:t>,00 KM</w:t>
      </w:r>
      <w:r>
        <w:rPr>
          <w:rFonts w:ascii="Arial" w:hAnsi="Arial" w:cs="Arial"/>
          <w:sz w:val="20"/>
          <w:szCs w:val="20"/>
          <w:lang w:val="de-DE"/>
        </w:rPr>
        <w:t xml:space="preserve"> (sa uračunatim PDV-om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i bez uračunatog popusta po važećem Cjenovniku usluga preduzeća i odluci organa upravljanja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440B5" w:rsidRDefault="00E440B5" w:rsidP="00E440B5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 ovaj oglas se mogu prijaviti zainteresovani koji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nemaju obaveza prema JP "Tržnica" d.o.o. </w:t>
      </w:r>
      <w:r>
        <w:rPr>
          <w:rFonts w:ascii="Arial" w:hAnsi="Arial" w:cs="Arial"/>
          <w:sz w:val="20"/>
          <w:szCs w:val="20"/>
          <w:lang w:val="de-DE"/>
        </w:rPr>
        <w:t>Zenica po bilo kom osnovu,</w:t>
      </w:r>
      <w:r w:rsidRPr="00F05DB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koji će biti u obavezi izvršiti registraciju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djelatnosti kod </w:t>
      </w:r>
      <w:r>
        <w:rPr>
          <w:rFonts w:ascii="Arial" w:hAnsi="Arial" w:cs="Arial"/>
          <w:sz w:val="20"/>
          <w:szCs w:val="20"/>
          <w:lang w:val="de-DE"/>
        </w:rPr>
        <w:t xml:space="preserve">nadležne službe Grada Zenica </w:t>
      </w:r>
      <w:r w:rsidRPr="00A021AE">
        <w:rPr>
          <w:rFonts w:ascii="Arial" w:hAnsi="Arial" w:cs="Arial"/>
          <w:sz w:val="20"/>
          <w:szCs w:val="20"/>
          <w:lang w:val="de-DE"/>
        </w:rPr>
        <w:t>koja će se obavljati u prodajnom</w:t>
      </w:r>
      <w:r>
        <w:rPr>
          <w:rFonts w:ascii="Arial" w:hAnsi="Arial" w:cs="Arial"/>
          <w:sz w:val="20"/>
          <w:szCs w:val="20"/>
          <w:lang w:val="de-DE"/>
        </w:rPr>
        <w:t xml:space="preserve"> boksu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  <w:r w:rsidRPr="00EA594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440B5" w:rsidRDefault="00E440B5" w:rsidP="00E440B5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Izbor najpovoljnijeg ponuđača izvršit će se Komisijski, a putem javnog nadmetanja/licitacije po principu „ko ponudi višu cijenu mjesečne zakupnine“</w:t>
      </w:r>
      <w:r w:rsidR="00E30E2D">
        <w:rPr>
          <w:rFonts w:ascii="Arial" w:hAnsi="Arial" w:cs="Arial"/>
          <w:sz w:val="20"/>
          <w:szCs w:val="20"/>
          <w:lang w:val="de-DE"/>
        </w:rPr>
        <w:t xml:space="preserve"> s napomenom da ponuđena cijena ne može biti niža od naznačene početne</w:t>
      </w:r>
      <w:r>
        <w:rPr>
          <w:rFonts w:ascii="Arial" w:hAnsi="Arial" w:cs="Arial"/>
          <w:sz w:val="20"/>
          <w:szCs w:val="20"/>
          <w:lang w:val="de-DE"/>
        </w:rPr>
        <w:t>. Javno nadmetanje/licitacija će se održati u službenim prostori</w:t>
      </w:r>
      <w:r w:rsidR="008E5DE2">
        <w:rPr>
          <w:rFonts w:ascii="Arial" w:hAnsi="Arial" w:cs="Arial"/>
          <w:sz w:val="20"/>
          <w:szCs w:val="20"/>
          <w:lang w:val="de-DE"/>
        </w:rPr>
        <w:t>jama Preduzeća</w:t>
      </w:r>
      <w:r>
        <w:rPr>
          <w:rFonts w:ascii="Arial" w:hAnsi="Arial" w:cs="Arial"/>
          <w:sz w:val="20"/>
          <w:szCs w:val="20"/>
          <w:lang w:val="de-DE"/>
        </w:rPr>
        <w:t xml:space="preserve"> u Ul. M.Tita br.48, Zenica (na spratu zgrade Gradske tržnice) na dan 24.06.2021.g. (četvrtak) u 10,00 sati.</w:t>
      </w:r>
    </w:p>
    <w:p w:rsidR="00E440B5" w:rsidRDefault="00E440B5" w:rsidP="00E440B5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 obzirom na postupak javnog nadmetanja/licitacije, svi zainteresovani se pozivaju da dostave svoju pismenu prijavu na učešće u postupku javnog nadmetanja (sa imenom i prezimenom i oznakom prodajnog boksa), najkasnije do 23.06.2021.g. (srijeda),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neposredno u službene prostorije preduzeća </w:t>
      </w:r>
      <w:r>
        <w:rPr>
          <w:rFonts w:ascii="Arial" w:hAnsi="Arial" w:cs="Arial"/>
          <w:sz w:val="20"/>
          <w:szCs w:val="20"/>
          <w:lang w:val="de-DE"/>
        </w:rPr>
        <w:t>do 15</w:t>
      </w:r>
      <w:r w:rsidRPr="00A021AE">
        <w:rPr>
          <w:rFonts w:ascii="Arial" w:hAnsi="Arial" w:cs="Arial"/>
          <w:sz w:val="20"/>
          <w:szCs w:val="20"/>
          <w:lang w:val="de-DE"/>
        </w:rPr>
        <w:t>,00 sati ili preporučenom pošiljkom na adresu JP ”Tržnica” d.o.o.Zenica, Ul. M. Tita broj 48 Zenica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E440B5" w:rsidRPr="00A021AE" w:rsidRDefault="00E440B5" w:rsidP="00E440B5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Javnom nadmetanju mogu prisustvovati samo prijavljeni kandidati uz obavezno poštivanje propisanih epidemioloških mjera (nošenje maske i održavanje propisane socijalne distance).</w:t>
      </w:r>
    </w:p>
    <w:p w:rsidR="00E440B5" w:rsidRDefault="00E440B5" w:rsidP="00E440B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Neblagovremene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nepotpune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prijave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odbačene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. </w:t>
      </w:r>
    </w:p>
    <w:p w:rsidR="00E440B5" w:rsidRPr="00A021AE" w:rsidRDefault="00E30E2D" w:rsidP="00E440B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</w:t>
      </w:r>
      <w:r w:rsidR="00E440B5" w:rsidRPr="00A021AE">
        <w:rPr>
          <w:rFonts w:ascii="Arial" w:hAnsi="Arial" w:cs="Arial"/>
          <w:sz w:val="20"/>
          <w:szCs w:val="20"/>
        </w:rPr>
        <w:t>ezultati</w:t>
      </w:r>
      <w:proofErr w:type="spellEnd"/>
      <w:r w:rsidR="00E440B5"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40B5" w:rsidRPr="00A021AE">
        <w:rPr>
          <w:rFonts w:ascii="Arial" w:hAnsi="Arial" w:cs="Arial"/>
          <w:sz w:val="20"/>
          <w:szCs w:val="20"/>
        </w:rPr>
        <w:t>izbora</w:t>
      </w:r>
      <w:proofErr w:type="spellEnd"/>
      <w:r w:rsidR="00E440B5"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40B5" w:rsidRPr="00A021AE">
        <w:rPr>
          <w:rFonts w:ascii="Arial" w:hAnsi="Arial" w:cs="Arial"/>
          <w:sz w:val="20"/>
          <w:szCs w:val="20"/>
        </w:rPr>
        <w:t>najpovoljnijeg</w:t>
      </w:r>
      <w:proofErr w:type="spellEnd"/>
      <w:r w:rsidR="00E440B5"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40B5" w:rsidRPr="00A021A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nuđača</w:t>
      </w:r>
      <w:proofErr w:type="spellEnd"/>
      <w:r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saopšteni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odmah</w:t>
      </w:r>
      <w:proofErr w:type="spellEnd"/>
      <w:r w:rsidR="008E5DE2">
        <w:rPr>
          <w:rFonts w:ascii="Arial" w:hAnsi="Arial" w:cs="Arial"/>
          <w:sz w:val="20"/>
          <w:szCs w:val="20"/>
        </w:rPr>
        <w:t>.</w:t>
      </w:r>
      <w:r w:rsidR="00E440B5">
        <w:rPr>
          <w:rFonts w:ascii="Arial" w:hAnsi="Arial" w:cs="Arial"/>
          <w:sz w:val="20"/>
          <w:szCs w:val="20"/>
        </w:rPr>
        <w:t xml:space="preserve"> </w:t>
      </w:r>
    </w:p>
    <w:p w:rsidR="00E440B5" w:rsidRPr="00E4589C" w:rsidRDefault="00E440B5" w:rsidP="00E440B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Preduzeće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neprihvatanja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niti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jedne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odnosno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poništavanja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javnog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oglasa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opravdanih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razloga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:rsidR="00E440B5" w:rsidRDefault="00E440B5" w:rsidP="00E440B5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prodajni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boks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07</w:t>
      </w:r>
      <w:proofErr w:type="gramStart"/>
      <w:r w:rsidRPr="00A021AE">
        <w:rPr>
          <w:rFonts w:ascii="Arial" w:hAnsi="Arial" w:cs="Arial"/>
          <w:sz w:val="20"/>
          <w:szCs w:val="20"/>
          <w:lang w:val="en-US"/>
        </w:rPr>
        <w:t>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proofErr w:type="gramEnd"/>
      <w:r w:rsidRPr="00A021AE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032/401-573. </w:t>
      </w:r>
      <w:r w:rsidRPr="00A021AE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:rsidR="00E440B5" w:rsidRDefault="00E440B5" w:rsidP="00E440B5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A021AE" w:rsidRDefault="003E427E" w:rsidP="00E440B5">
      <w:pPr>
        <w:pStyle w:val="BodyText"/>
        <w:rPr>
          <w:i w:val="0"/>
          <w:sz w:val="20"/>
          <w:szCs w:val="20"/>
          <w:lang w:val="de-DE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 xml:space="preserve"> </w:t>
      </w:r>
    </w:p>
    <w:p w:rsidR="000937CB" w:rsidRPr="00A021AE" w:rsidRDefault="000937CB">
      <w:pPr>
        <w:rPr>
          <w:i w:val="0"/>
          <w:sz w:val="20"/>
          <w:szCs w:val="20"/>
          <w:lang w:val="de-DE"/>
        </w:rPr>
      </w:pPr>
    </w:p>
    <w:p w:rsidR="00AE35A1" w:rsidRPr="00A021AE" w:rsidRDefault="00E440B5">
      <w:pPr>
        <w:rPr>
          <w:i w:val="0"/>
          <w:sz w:val="20"/>
          <w:szCs w:val="20"/>
          <w:lang w:val="de-DE"/>
        </w:rPr>
      </w:pP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</w:r>
      <w:r>
        <w:rPr>
          <w:i w:val="0"/>
          <w:sz w:val="20"/>
          <w:szCs w:val="20"/>
          <w:lang w:val="de-DE"/>
        </w:rPr>
        <w:tab/>
        <w:t>JP „TRŽNICA“ D.O.O. ZENICA</w:t>
      </w:r>
    </w:p>
    <w:sectPr w:rsidR="00AE35A1" w:rsidRPr="00A021A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56DD"/>
    <w:rsid w:val="002F30B4"/>
    <w:rsid w:val="002F616F"/>
    <w:rsid w:val="002F7829"/>
    <w:rsid w:val="00301802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2654B"/>
    <w:rsid w:val="00452DD5"/>
    <w:rsid w:val="00492344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4163"/>
    <w:rsid w:val="005564CB"/>
    <w:rsid w:val="005627BF"/>
    <w:rsid w:val="0056653D"/>
    <w:rsid w:val="005A43A9"/>
    <w:rsid w:val="005C58E4"/>
    <w:rsid w:val="005C5E5E"/>
    <w:rsid w:val="005D43AA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830DD"/>
    <w:rsid w:val="00695880"/>
    <w:rsid w:val="0069614C"/>
    <w:rsid w:val="006A212E"/>
    <w:rsid w:val="006D361F"/>
    <w:rsid w:val="006D5948"/>
    <w:rsid w:val="006E1B14"/>
    <w:rsid w:val="006E2A2E"/>
    <w:rsid w:val="006E7A79"/>
    <w:rsid w:val="006F5EE7"/>
    <w:rsid w:val="00711428"/>
    <w:rsid w:val="007272B0"/>
    <w:rsid w:val="00730CB4"/>
    <w:rsid w:val="00734DE2"/>
    <w:rsid w:val="007425EB"/>
    <w:rsid w:val="00762E3B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E5DE2"/>
    <w:rsid w:val="008F345B"/>
    <w:rsid w:val="00913238"/>
    <w:rsid w:val="0094506B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31DC3"/>
    <w:rsid w:val="00B400C8"/>
    <w:rsid w:val="00B410AE"/>
    <w:rsid w:val="00B44103"/>
    <w:rsid w:val="00B71C93"/>
    <w:rsid w:val="00B73A11"/>
    <w:rsid w:val="00B76B23"/>
    <w:rsid w:val="00B81AE8"/>
    <w:rsid w:val="00BA5EC9"/>
    <w:rsid w:val="00BC59D3"/>
    <w:rsid w:val="00BD5068"/>
    <w:rsid w:val="00BF09E3"/>
    <w:rsid w:val="00BF2D4D"/>
    <w:rsid w:val="00BF7E2A"/>
    <w:rsid w:val="00C13923"/>
    <w:rsid w:val="00C33F17"/>
    <w:rsid w:val="00C407E3"/>
    <w:rsid w:val="00C40FB5"/>
    <w:rsid w:val="00C41554"/>
    <w:rsid w:val="00C603E6"/>
    <w:rsid w:val="00C71E77"/>
    <w:rsid w:val="00C81427"/>
    <w:rsid w:val="00C876C9"/>
    <w:rsid w:val="00CA747C"/>
    <w:rsid w:val="00CC00BE"/>
    <w:rsid w:val="00CD14D7"/>
    <w:rsid w:val="00CF59AC"/>
    <w:rsid w:val="00D07138"/>
    <w:rsid w:val="00D17730"/>
    <w:rsid w:val="00D21B5D"/>
    <w:rsid w:val="00D33753"/>
    <w:rsid w:val="00D41020"/>
    <w:rsid w:val="00D569F0"/>
    <w:rsid w:val="00D611B1"/>
    <w:rsid w:val="00D82447"/>
    <w:rsid w:val="00D8272A"/>
    <w:rsid w:val="00D96E13"/>
    <w:rsid w:val="00D97774"/>
    <w:rsid w:val="00DC399C"/>
    <w:rsid w:val="00DC6DBC"/>
    <w:rsid w:val="00E03EFD"/>
    <w:rsid w:val="00E30E2D"/>
    <w:rsid w:val="00E37269"/>
    <w:rsid w:val="00E40A92"/>
    <w:rsid w:val="00E440B5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7933"/>
    <w:rsid w:val="00F71A95"/>
    <w:rsid w:val="00F76122"/>
    <w:rsid w:val="00FB1A02"/>
    <w:rsid w:val="00FC40A5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USER</cp:lastModifiedBy>
  <cp:revision>2</cp:revision>
  <cp:lastPrinted>2021-06-14T11:15:00Z</cp:lastPrinted>
  <dcterms:created xsi:type="dcterms:W3CDTF">2021-06-14T11:40:00Z</dcterms:created>
  <dcterms:modified xsi:type="dcterms:W3CDTF">2021-06-14T11:40:00Z</dcterms:modified>
</cp:coreProperties>
</file>